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EED07">
      <w:pPr>
        <w:autoSpaceDE w:val="0"/>
        <w:autoSpaceDN w:val="0"/>
        <w:adjustRightInd w:val="0"/>
        <w:spacing w:after="156" w:afterLines="50"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非公经济单位人员征求意见表</w:t>
      </w:r>
    </w:p>
    <w:p w14:paraId="41781124">
      <w:pPr>
        <w:spacing w:line="600" w:lineRule="exact"/>
        <w:ind w:firstLine="117" w:firstLineChars="49"/>
        <w:rPr>
          <w:rFonts w:ascii="LinTimes" w:hAnsi="LinTimes" w:eastAsia="仿宋_GB2312" w:cs="LinTimes"/>
          <w:sz w:val="24"/>
        </w:rPr>
      </w:pPr>
      <w:r>
        <w:rPr>
          <w:rFonts w:ascii="LinTimes" w:hAnsi="LinTimes" w:eastAsia="仿宋_GB2312" w:cs="LinTimes"/>
          <w:sz w:val="24"/>
        </w:rPr>
        <w:t>姓</w:t>
      </w:r>
      <w:r>
        <w:rPr>
          <w:rFonts w:hint="eastAsia" w:ascii="LinTimes" w:hAnsi="LinTimes" w:eastAsia="仿宋_GB2312" w:cs="LinTimes"/>
          <w:sz w:val="24"/>
        </w:rPr>
        <w:t xml:space="preserve">  </w:t>
      </w:r>
      <w:r>
        <w:rPr>
          <w:rFonts w:ascii="LinTimes" w:hAnsi="LinTimes" w:eastAsia="仿宋_GB2312" w:cs="LinTimes"/>
          <w:sz w:val="24"/>
        </w:rPr>
        <w:t>名：</w:t>
      </w:r>
      <w:r>
        <w:rPr>
          <w:rFonts w:ascii="LinTimes" w:hAnsi="LinTimes" w:eastAsia="仿宋_GB2312" w:cs="LinTimes"/>
          <w:sz w:val="24"/>
          <w:u w:val="single"/>
        </w:rPr>
        <w:t xml:space="preserve">    </w:t>
      </w:r>
      <w:r>
        <w:rPr>
          <w:rFonts w:hint="eastAsia" w:ascii="LinTimes" w:hAnsi="LinTimes" w:eastAsia="仿宋_GB2312" w:cs="LinTimes"/>
          <w:sz w:val="24"/>
          <w:u w:val="single"/>
        </w:rPr>
        <w:t xml:space="preserve"> </w:t>
      </w:r>
      <w:r>
        <w:rPr>
          <w:rFonts w:ascii="LinTimes" w:hAnsi="LinTimes" w:eastAsia="仿宋_GB2312" w:cs="LinTimes"/>
          <w:sz w:val="24"/>
          <w:u w:val="single"/>
        </w:rPr>
        <w:t xml:space="preserve">     </w:t>
      </w:r>
      <w:r>
        <w:rPr>
          <w:rFonts w:ascii="LinTimes" w:hAnsi="LinTimes" w:eastAsia="仿宋_GB2312" w:cs="LinTimes"/>
          <w:sz w:val="24"/>
        </w:rPr>
        <w:t xml:space="preserve">  </w:t>
      </w:r>
      <w:r>
        <w:rPr>
          <w:rFonts w:hint="eastAsia" w:ascii="LinTimes" w:hAnsi="LinTimes" w:eastAsia="仿宋_GB2312" w:cs="LinTimes"/>
          <w:sz w:val="24"/>
        </w:rPr>
        <w:t>职  务：</w:t>
      </w:r>
      <w:r>
        <w:rPr>
          <w:rFonts w:ascii="LinTimes" w:hAnsi="LinTimes" w:eastAsia="仿宋_GB2312" w:cs="LinTimes"/>
          <w:sz w:val="24"/>
        </w:rPr>
        <w:t xml:space="preserve"> </w:t>
      </w:r>
      <w:r>
        <w:rPr>
          <w:rFonts w:ascii="LinTimes" w:hAnsi="LinTimes" w:eastAsia="仿宋_GB2312" w:cs="LinTimes"/>
          <w:sz w:val="24"/>
          <w:u w:val="single"/>
        </w:rPr>
        <w:t xml:space="preserve">     </w:t>
      </w:r>
      <w:r>
        <w:rPr>
          <w:rFonts w:hint="eastAsia" w:ascii="LinTimes" w:hAnsi="LinTimes" w:eastAsia="仿宋_GB2312" w:cs="LinTimes"/>
          <w:sz w:val="24"/>
          <w:u w:val="single"/>
        </w:rPr>
        <w:t xml:space="preserve"> </w:t>
      </w:r>
      <w:r>
        <w:rPr>
          <w:rFonts w:ascii="LinTimes" w:hAnsi="LinTimes" w:eastAsia="仿宋_GB2312" w:cs="LinTimes"/>
          <w:sz w:val="24"/>
          <w:u w:val="single"/>
        </w:rPr>
        <w:t xml:space="preserve">      </w:t>
      </w:r>
      <w:r>
        <w:rPr>
          <w:rFonts w:ascii="LinTimes" w:hAnsi="LinTimes" w:eastAsia="仿宋_GB2312" w:cs="LinTimes"/>
          <w:sz w:val="24"/>
        </w:rPr>
        <w:t xml:space="preserve"> </w:t>
      </w:r>
      <w:r>
        <w:rPr>
          <w:rFonts w:hint="eastAsia" w:ascii="LinTimes" w:hAnsi="LinTimes" w:eastAsia="仿宋_GB2312" w:cs="LinTimes"/>
          <w:sz w:val="24"/>
        </w:rPr>
        <w:t xml:space="preserve"> 单位</w:t>
      </w:r>
      <w:r>
        <w:rPr>
          <w:rFonts w:ascii="LinTimes" w:hAnsi="LinTimes" w:eastAsia="仿宋_GB2312" w:cs="LinTimes"/>
          <w:sz w:val="24"/>
        </w:rPr>
        <w:t>名称：</w:t>
      </w:r>
      <w:r>
        <w:rPr>
          <w:rFonts w:ascii="LinTimes" w:hAnsi="LinTimes" w:eastAsia="仿宋_GB2312" w:cs="LinTimes"/>
          <w:sz w:val="24"/>
          <w:u w:val="single"/>
        </w:rPr>
        <w:t xml:space="preserve">      </w:t>
      </w:r>
      <w:r>
        <w:rPr>
          <w:rFonts w:hint="eastAsia" w:ascii="LinTimes" w:hAnsi="LinTimes" w:eastAsia="仿宋_GB2312" w:cs="LinTimes"/>
          <w:sz w:val="24"/>
          <w:u w:val="single"/>
        </w:rPr>
        <w:t xml:space="preserve">   </w:t>
      </w:r>
      <w:r>
        <w:rPr>
          <w:rFonts w:ascii="LinTimes" w:hAnsi="LinTimes" w:eastAsia="仿宋_GB2312" w:cs="LinTimes"/>
          <w:sz w:val="24"/>
          <w:u w:val="single"/>
        </w:rPr>
        <w:t xml:space="preserve"> </w:t>
      </w:r>
      <w:r>
        <w:rPr>
          <w:rFonts w:hint="eastAsia" w:ascii="LinTimes" w:hAnsi="LinTimes" w:eastAsia="仿宋_GB2312" w:cs="LinTimes"/>
          <w:sz w:val="24"/>
          <w:u w:val="single"/>
        </w:rPr>
        <w:t xml:space="preserve"> </w:t>
      </w:r>
      <w:r>
        <w:rPr>
          <w:rFonts w:ascii="LinTimes" w:hAnsi="LinTimes" w:eastAsia="仿宋_GB2312" w:cs="LinTimes"/>
          <w:sz w:val="24"/>
          <w:u w:val="single"/>
        </w:rPr>
        <w:t xml:space="preserve">        </w:t>
      </w:r>
      <w:r>
        <w:rPr>
          <w:rFonts w:ascii="LinTimes" w:hAnsi="LinTimes" w:eastAsia="仿宋_GB2312" w:cs="LinTimes"/>
          <w:sz w:val="24"/>
        </w:rPr>
        <w:t xml:space="preserve"> </w:t>
      </w:r>
    </w:p>
    <w:p w14:paraId="363665A0">
      <w:pPr>
        <w:pStyle w:val="2"/>
        <w:rPr>
          <w:rFonts w:eastAsia="仿宋_GB2312"/>
          <w:sz w:val="24"/>
        </w:rPr>
      </w:pPr>
    </w:p>
    <w:tbl>
      <w:tblPr>
        <w:tblStyle w:val="4"/>
        <w:tblpPr w:leftFromText="180" w:rightFromText="180" w:vertAnchor="text" w:horzAnchor="page" w:tblpXSpec="center" w:tblpY="117"/>
        <w:tblOverlap w:val="never"/>
        <w:tblW w:w="9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1"/>
        <w:gridCol w:w="4638"/>
      </w:tblGrid>
      <w:tr w14:paraId="2EE7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exact"/>
          <w:jc w:val="center"/>
        </w:trPr>
        <w:tc>
          <w:tcPr>
            <w:tcW w:w="4641" w:type="dxa"/>
          </w:tcPr>
          <w:p w14:paraId="5FE572E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人力资源社会保障部门意见：</w:t>
            </w:r>
          </w:p>
          <w:p w14:paraId="0076089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B339E2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16474B9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49F9C1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82A88E3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（盖章）       </w:t>
            </w:r>
          </w:p>
          <w:p w14:paraId="22D2417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 xml:space="preserve"> 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 xml:space="preserve"> 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         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  年  月  日 </w:t>
            </w:r>
          </w:p>
        </w:tc>
        <w:tc>
          <w:tcPr>
            <w:tcW w:w="4638" w:type="dxa"/>
          </w:tcPr>
          <w:p w14:paraId="7725186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公安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6526733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F1F2DF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bookmarkStart w:id="0" w:name="_GoBack"/>
            <w:bookmarkEnd w:id="0"/>
          </w:p>
          <w:p w14:paraId="3A326765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702C4E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AB5564C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（盖章）       </w:t>
            </w:r>
          </w:p>
          <w:p w14:paraId="59BC7BD2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 xml:space="preserve"> 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 xml:space="preserve"> 年  月  日   </w:t>
            </w:r>
          </w:p>
        </w:tc>
      </w:tr>
      <w:tr w14:paraId="7452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exact"/>
          <w:jc w:val="center"/>
        </w:trPr>
        <w:tc>
          <w:tcPr>
            <w:tcW w:w="4641" w:type="dxa"/>
          </w:tcPr>
          <w:p w14:paraId="7322729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生态环境部门意见：</w:t>
            </w:r>
          </w:p>
          <w:p w14:paraId="0B940DD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9E4918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E0A9BE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0AEE0D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2FF5B124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（盖章）       </w:t>
            </w:r>
          </w:p>
          <w:p w14:paraId="7F997BA7">
            <w:pPr>
              <w:spacing w:line="360" w:lineRule="exact"/>
              <w:ind w:firstLine="1680" w:firstLineChars="8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 xml:space="preserve">    年  月  日   </w:t>
            </w:r>
          </w:p>
        </w:tc>
        <w:tc>
          <w:tcPr>
            <w:tcW w:w="4638" w:type="dxa"/>
          </w:tcPr>
          <w:p w14:paraId="3E29C41B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税务部门意见：</w:t>
            </w:r>
          </w:p>
          <w:p w14:paraId="6355252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480730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ECAF15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1F6113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2A9AAB12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（盖章）       </w:t>
            </w:r>
          </w:p>
          <w:p w14:paraId="0AA1980D">
            <w:pPr>
              <w:spacing w:line="360" w:lineRule="exact"/>
              <w:ind w:firstLine="1680" w:firstLineChars="800"/>
              <w:rPr>
                <w:rFonts w:ascii="LinTimes" w:hAnsi="LinTimes" w:eastAsia="仿宋_GB2312" w:cs="LinTimes"/>
                <w:color w:val="FF0000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 xml:space="preserve">  年  月  日  </w:t>
            </w:r>
          </w:p>
        </w:tc>
      </w:tr>
      <w:tr w14:paraId="4CE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1" w:hRule="exact"/>
          <w:jc w:val="center"/>
        </w:trPr>
        <w:tc>
          <w:tcPr>
            <w:tcW w:w="4641" w:type="dxa"/>
          </w:tcPr>
          <w:p w14:paraId="29B3013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市场监管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343884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0CF128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307D5D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60468B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EA33D12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（盖章）       </w:t>
            </w:r>
          </w:p>
          <w:p w14:paraId="376ABC93">
            <w:pPr>
              <w:spacing w:line="360" w:lineRule="exact"/>
              <w:ind w:firstLine="1680" w:firstLineChars="8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 </w:t>
            </w:r>
            <w:r>
              <w:rPr>
                <w:rFonts w:ascii="LinTimes" w:hAnsi="LinTimes" w:eastAsia="仿宋_GB2312" w:cs="LinTimes"/>
                <w:szCs w:val="21"/>
              </w:rPr>
              <w:t xml:space="preserve"> 年  月  日  </w:t>
            </w:r>
            <w:r>
              <w:rPr>
                <w:rFonts w:ascii="LinTimes" w:hAnsi="LinTimes" w:eastAsia="仿宋_GB2312" w:cs="LinTimes"/>
                <w:color w:val="FF0000"/>
                <w:szCs w:val="21"/>
              </w:rPr>
              <w:t xml:space="preserve"> </w:t>
            </w:r>
          </w:p>
        </w:tc>
        <w:tc>
          <w:tcPr>
            <w:tcW w:w="4638" w:type="dxa"/>
          </w:tcPr>
          <w:p w14:paraId="14D1268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应急管理部门意见：</w:t>
            </w:r>
          </w:p>
          <w:p w14:paraId="36BEC0D6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EF89E65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2E15B9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530502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A82791C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（盖章）       </w:t>
            </w:r>
          </w:p>
          <w:p w14:paraId="4A6CD9D3">
            <w:pPr>
              <w:spacing w:line="360" w:lineRule="exact"/>
              <w:rPr>
                <w:rFonts w:ascii="LinTimes" w:hAnsi="LinTimes" w:eastAsia="仿宋_GB2312" w:cs="LinTimes"/>
                <w:color w:val="FF0000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              </w:t>
            </w:r>
            <w:r>
              <w:rPr>
                <w:rFonts w:ascii="LinTimes" w:hAnsi="LinTimes" w:eastAsia="仿宋_GB2312" w:cs="LinTimes"/>
                <w:szCs w:val="21"/>
              </w:rPr>
              <w:t xml:space="preserve">年  月  日   </w:t>
            </w:r>
          </w:p>
        </w:tc>
      </w:tr>
    </w:tbl>
    <w:p w14:paraId="458C3A6A">
      <w:pPr>
        <w:pStyle w:val="2"/>
        <w:spacing w:line="240" w:lineRule="exact"/>
        <w:rPr>
          <w:rFonts w:eastAsia="仿宋_GB2312"/>
          <w:sz w:val="24"/>
        </w:rPr>
      </w:pPr>
    </w:p>
    <w:p w14:paraId="2FA9BE9D">
      <w:pPr>
        <w:tabs>
          <w:tab w:val="left" w:pos="1559"/>
        </w:tabs>
        <w:spacing w:line="400" w:lineRule="exact"/>
        <w:ind w:left="-1" w:leftChars="-142" w:hanging="297" w:hangingChars="99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0"/>
          <w:szCs w:val="30"/>
        </w:rPr>
        <w:t>说</w:t>
      </w:r>
      <w:r>
        <w:rPr>
          <w:rFonts w:hint="eastAsia" w:eastAsia="仿宋_GB2312"/>
          <w:sz w:val="28"/>
          <w:szCs w:val="28"/>
        </w:rPr>
        <w:t>明：1.非公经济单位人员，征求意见须提供此表。</w:t>
      </w:r>
    </w:p>
    <w:p w14:paraId="1E02592A">
      <w:pPr>
        <w:tabs>
          <w:tab w:val="left" w:pos="1559"/>
        </w:tabs>
        <w:spacing w:line="40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2.企业负责人须征求表内6家单位意见，其他人员仅征求公安部门意见。</w:t>
      </w:r>
    </w:p>
    <w:p w14:paraId="5B2368B6">
      <w:pPr>
        <w:tabs>
          <w:tab w:val="left" w:pos="1559"/>
        </w:tabs>
        <w:spacing w:line="400" w:lineRule="exact"/>
        <w:ind w:left="777" w:leftChars="266" w:hanging="218" w:hangingChars="78"/>
        <w:jc w:val="left"/>
        <w:rPr>
          <w:rFonts w:eastAsia="仿宋_GB2312"/>
          <w:color w:val="FF0000"/>
          <w:sz w:val="30"/>
          <w:szCs w:val="30"/>
        </w:rPr>
      </w:pPr>
      <w:r>
        <w:rPr>
          <w:rFonts w:hint="eastAsia" w:eastAsia="仿宋_GB2312"/>
          <w:sz w:val="28"/>
          <w:szCs w:val="28"/>
        </w:rPr>
        <w:t>3.企业负责人是指:具有法人资格企业的董事长、总经理等；企业大股东（占股比例超过50%）按企业负责人推荐；三年内变更法人身份的，仍按企业负责人推荐。</w:t>
      </w:r>
    </w:p>
    <w:p w14:paraId="3F041821"/>
    <w:sectPr>
      <w:footerReference r:id="rId3" w:type="default"/>
      <w:pgSz w:w="11906" w:h="16838"/>
      <w:pgMar w:top="1701" w:right="1417" w:bottom="1701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LinTimes">
    <w:altName w:val="Segoe Print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4772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7500C1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7500C1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dkMDYyYjk4MGFjNmQxNWQ4NmM5YjkxNTdkMjE5NDUifQ=="/>
  </w:docVars>
  <w:rsids>
    <w:rsidRoot w:val="001E7DF2"/>
    <w:rsid w:val="001E7DF2"/>
    <w:rsid w:val="006D2815"/>
    <w:rsid w:val="00D03A95"/>
    <w:rsid w:val="00DE487C"/>
    <w:rsid w:val="5806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251</Characters>
  <Lines>3</Lines>
  <Paragraphs>1</Paragraphs>
  <TotalTime>1</TotalTime>
  <ScaleCrop>false</ScaleCrop>
  <LinksUpToDate>false</LinksUpToDate>
  <CharactersWithSpaces>479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2024-03-27T02:19:00Z</dcterms:created>
  <dc:creator>Administrator</dc:creator>
  <cp:lastModifiedBy>雪花粉飞</cp:lastModifiedBy>
  <dcterms:modified xsi:type="dcterms:W3CDTF">2026-05-15T09:04:47Z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635D54D81E024D06B20484848210695D_12</vt:lpwstr>
  </property>
</Properties>
</file>